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AB" w:rsidRPr="00BB7E19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E19">
        <w:rPr>
          <w:rFonts w:ascii="Times New Roman" w:hAnsi="Times New Roman" w:cs="Times New Roman"/>
          <w:b/>
          <w:sz w:val="24"/>
          <w:szCs w:val="24"/>
        </w:rPr>
        <w:t>PENGARUH PENYALURAN KREDIT TERHADAP</w:t>
      </w:r>
      <w:r w:rsidRPr="00BB7E19">
        <w:rPr>
          <w:rFonts w:ascii="Times New Roman" w:hAnsi="Times New Roman" w:cs="Times New Roman"/>
          <w:b/>
          <w:i/>
          <w:sz w:val="24"/>
          <w:szCs w:val="24"/>
        </w:rPr>
        <w:t xml:space="preserve"> NET INTEREST MARGIN </w:t>
      </w:r>
      <w:r w:rsidRPr="00BB7E19">
        <w:rPr>
          <w:rFonts w:ascii="Times New Roman" w:hAnsi="Times New Roman" w:cs="Times New Roman"/>
          <w:b/>
          <w:sz w:val="24"/>
          <w:szCs w:val="24"/>
        </w:rPr>
        <w:t>(NIM) PADA PT. BANK PEMBANGUNAN DAERAH SUMATERA BARAT (BANK NAGARI)</w:t>
      </w: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Pr="00BB7E19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E19">
        <w:rPr>
          <w:rFonts w:ascii="Times New Roman" w:hAnsi="Times New Roman" w:cs="Times New Roman"/>
          <w:b/>
          <w:sz w:val="24"/>
          <w:szCs w:val="24"/>
        </w:rPr>
        <w:t>SARIFAH AINI</w:t>
      </w:r>
    </w:p>
    <w:p w:rsidR="006C5192" w:rsidRPr="00BB7E19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E19">
        <w:rPr>
          <w:rFonts w:ascii="Times New Roman" w:hAnsi="Times New Roman" w:cs="Times New Roman"/>
          <w:b/>
          <w:sz w:val="24"/>
          <w:szCs w:val="24"/>
        </w:rPr>
        <w:t>A10110298</w:t>
      </w: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564AA2">
        <w:rPr>
          <w:rFonts w:ascii="Times New Roman" w:hAnsi="Times New Roman" w:cs="Times New Roman"/>
          <w:sz w:val="24"/>
          <w:szCs w:val="24"/>
        </w:rPr>
        <w:t xml:space="preserve">29 Mei </w:t>
      </w:r>
      <w:r>
        <w:rPr>
          <w:rFonts w:ascii="Times New Roman" w:hAnsi="Times New Roman" w:cs="Times New Roman"/>
          <w:sz w:val="24"/>
          <w:szCs w:val="24"/>
        </w:rPr>
        <w:t>2015</w:t>
      </w: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</w:t>
      </w: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564AA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C5192">
        <w:rPr>
          <w:rFonts w:ascii="Times New Roman" w:hAnsi="Times New Roman" w:cs="Times New Roman"/>
          <w:sz w:val="24"/>
          <w:szCs w:val="24"/>
        </w:rPr>
        <w:t>Dr. Sudi Rahayu, SE., MM.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  <w:r w:rsidR="006C51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Mengetahui,</w:t>
      </w:r>
    </w:p>
    <w:p w:rsidR="006C5192" w:rsidRDefault="006C519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564AA2" w:rsidP="00BB7E19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2F108" wp14:editId="48759E51">
                <wp:simplePos x="0" y="0"/>
                <wp:positionH relativeFrom="column">
                  <wp:posOffset>-401955</wp:posOffset>
                </wp:positionH>
                <wp:positionV relativeFrom="paragraph">
                  <wp:posOffset>19685</wp:posOffset>
                </wp:positionV>
                <wp:extent cx="2505075" cy="16764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167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Ketua STIE EKUITAS</w:t>
                            </w:r>
                          </w:p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C5192" w:rsidRP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(Prof. Dr. Ina Primiana, SE., MT</w:t>
                            </w:r>
                            <w:r w:rsidR="00BB7E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31.65pt;margin-top:1.55pt;width:197.25pt;height:13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" fillcolor="white [3201]" stroked="f" strokeweight=".5pt">
                <v:textbox>
                  <w:txbxContent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Ketua STIE EKUITAS</w:t>
                      </w:r>
                    </w:p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C5192" w:rsidRP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(Prof. Dr. Ina Primiana, SE., MT</w:t>
                      </w:r>
                      <w:r w:rsidR="00BB7E1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C5192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A192AB" wp14:editId="10847D98">
                <wp:simplePos x="0" y="0"/>
                <wp:positionH relativeFrom="column">
                  <wp:posOffset>2750820</wp:posOffset>
                </wp:positionH>
                <wp:positionV relativeFrom="paragraph">
                  <wp:posOffset>19684</wp:posOffset>
                </wp:positionV>
                <wp:extent cx="2505075" cy="1762125"/>
                <wp:effectExtent l="0" t="0" r="9525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5075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Ketua Program Studi SI Manajemen</w:t>
                            </w:r>
                          </w:p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C5192" w:rsidRDefault="006C5192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6C5192" w:rsidRPr="006C5192" w:rsidRDefault="00BB7E19" w:rsidP="006C519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(Maya Irjayanti, SE., MBA)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16.6pt;margin-top:1.55pt;width:197.25pt;height:138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" fillcolor="white [3201]" stroked="f" strokeweight=".5pt">
                <v:textbox>
                  <w:txbxContent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Ketua Program Studi SI Manajemen</w:t>
                      </w:r>
                    </w:p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C5192" w:rsidRDefault="006C5192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6C5192" w:rsidRPr="006C5192" w:rsidRDefault="00BB7E19" w:rsidP="006C519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(Maya Irjayanti, SE., MBA)</w:t>
                      </w:r>
                    </w:p>
                  </w:txbxContent>
                </v:textbox>
              </v:shape>
            </w:pict>
          </mc:Fallback>
        </mc:AlternateContent>
      </w:r>
    </w:p>
    <w:p w:rsidR="006C5192" w:rsidRDefault="006C5192" w:rsidP="00BB7E19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6C5192" w:rsidRPr="006C5192" w:rsidRDefault="006C5192" w:rsidP="00BB7E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92" w:rsidRPr="006C5192" w:rsidRDefault="006C5192" w:rsidP="00BB7E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92" w:rsidRPr="006C5192" w:rsidRDefault="006C5192" w:rsidP="00BB7E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tabs>
          <w:tab w:val="left" w:pos="129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Default="006C5192" w:rsidP="00BB7E19">
      <w:pPr>
        <w:tabs>
          <w:tab w:val="left" w:pos="129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7E19" w:rsidRDefault="00BB7E19" w:rsidP="00BB7E19">
      <w:pPr>
        <w:tabs>
          <w:tab w:val="left" w:pos="129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B7E19" w:rsidRDefault="00BB7E19" w:rsidP="00BB7E19">
      <w:pPr>
        <w:tabs>
          <w:tab w:val="left" w:pos="129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C5192" w:rsidRPr="00BB7E19" w:rsidRDefault="006C5192" w:rsidP="00BB7E19">
      <w:pPr>
        <w:tabs>
          <w:tab w:val="left" w:pos="12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E19">
        <w:rPr>
          <w:rFonts w:ascii="Times New Roman" w:hAnsi="Times New Roman" w:cs="Times New Roman"/>
          <w:b/>
          <w:sz w:val="24"/>
          <w:szCs w:val="24"/>
        </w:rPr>
        <w:t>Tanggung jawab yuridis ada pada penulis</w:t>
      </w:r>
    </w:p>
    <w:sectPr w:rsidR="006C5192" w:rsidRPr="00BB7E19" w:rsidSect="00487BFC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192"/>
    <w:rsid w:val="00046C4E"/>
    <w:rsid w:val="00174FC8"/>
    <w:rsid w:val="002D4D62"/>
    <w:rsid w:val="00487BFC"/>
    <w:rsid w:val="00552612"/>
    <w:rsid w:val="00564AA2"/>
    <w:rsid w:val="005F6565"/>
    <w:rsid w:val="006C5192"/>
    <w:rsid w:val="00827A2E"/>
    <w:rsid w:val="00862BDC"/>
    <w:rsid w:val="008D7931"/>
    <w:rsid w:val="009665A8"/>
    <w:rsid w:val="009736C8"/>
    <w:rsid w:val="00B55D49"/>
    <w:rsid w:val="00BB7E19"/>
    <w:rsid w:val="00D06529"/>
    <w:rsid w:val="00FE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D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2015-04-20T13:24:00Z</dcterms:created>
  <dcterms:modified xsi:type="dcterms:W3CDTF">2015-06-09T04:06:00Z</dcterms:modified>
</cp:coreProperties>
</file>